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9D" w:rsidRPr="009A5FEF" w:rsidRDefault="00C66725" w:rsidP="009A5FEF">
      <w:pPr>
        <w:spacing w:after="0" w:line="240" w:lineRule="auto"/>
        <w:contextualSpacing/>
        <w:jc w:val="center"/>
        <w:rPr>
          <w:rFonts w:ascii="Baskerville Old Face" w:hAnsi="Baskerville Old Face"/>
          <w:b/>
          <w:sz w:val="40"/>
          <w:szCs w:val="40"/>
        </w:rPr>
      </w:pPr>
      <w:r>
        <w:rPr>
          <w:rFonts w:ascii="Baskerville Old Face" w:hAnsi="Baskerville Old Face"/>
          <w:b/>
          <w:sz w:val="40"/>
          <w:szCs w:val="40"/>
        </w:rPr>
        <w:t>Sally Saltwater</w:t>
      </w:r>
    </w:p>
    <w:p w:rsidR="001D4675" w:rsidRPr="009A5FEF" w:rsidRDefault="00C66725" w:rsidP="009A5FEF">
      <w:pPr>
        <w:spacing w:after="0" w:line="240" w:lineRule="auto"/>
        <w:contextualSpacing/>
        <w:jc w:val="center"/>
        <w:rPr>
          <w:rFonts w:ascii="Baskerville Old Face" w:hAnsi="Baskerville Old Face"/>
          <w:sz w:val="24"/>
          <w:szCs w:val="24"/>
        </w:rPr>
      </w:pPr>
      <w:r>
        <w:rPr>
          <w:rFonts w:ascii="Baskerville Old Face" w:hAnsi="Baskerville Old Face"/>
          <w:sz w:val="24"/>
          <w:szCs w:val="24"/>
        </w:rPr>
        <w:t>625 N. Jordan Ave. Bloomington, IN 47405</w:t>
      </w:r>
    </w:p>
    <w:p w:rsidR="001D4675" w:rsidRPr="009A5FEF" w:rsidRDefault="00190D22" w:rsidP="009A5FEF">
      <w:pPr>
        <w:spacing w:after="0" w:line="240" w:lineRule="auto"/>
        <w:contextualSpacing/>
        <w:jc w:val="center"/>
        <w:rPr>
          <w:rFonts w:ascii="Baskerville Old Face" w:hAnsi="Baskerville Old Face"/>
          <w:sz w:val="24"/>
          <w:szCs w:val="24"/>
        </w:rPr>
      </w:pPr>
      <w:r>
        <w:rPr>
          <w:rFonts w:ascii="Baskerville Old Face" w:hAnsi="Baskerville Old Face"/>
          <w:sz w:val="24"/>
          <w:szCs w:val="24"/>
        </w:rPr>
        <w:t>555-555-5555</w:t>
      </w:r>
      <w:r w:rsidR="004E0249">
        <w:rPr>
          <w:rFonts w:ascii="Baskerville Old Face" w:hAnsi="Baskerville Old Face"/>
          <w:sz w:val="24"/>
          <w:szCs w:val="24"/>
        </w:rPr>
        <w:t>;</w:t>
      </w:r>
      <w:r w:rsidR="001D4675" w:rsidRPr="009A5FEF">
        <w:rPr>
          <w:rFonts w:ascii="Baskerville Old Face" w:hAnsi="Baskerville Old Face"/>
          <w:sz w:val="24"/>
          <w:szCs w:val="24"/>
        </w:rPr>
        <w:t xml:space="preserve"> </w:t>
      </w:r>
      <w:r w:rsidRPr="00190D22">
        <w:rPr>
          <w:rStyle w:val="Hyperlink"/>
          <w:rFonts w:ascii="Baskerville Old Face" w:hAnsi="Baskerville Old Face"/>
          <w:color w:val="auto"/>
          <w:sz w:val="24"/>
          <w:szCs w:val="24"/>
          <w:u w:val="none"/>
        </w:rPr>
        <w:t>username</w:t>
      </w:r>
      <w:r w:rsidR="001D4675" w:rsidRPr="00190D22">
        <w:rPr>
          <w:rStyle w:val="Hyperlink"/>
          <w:rFonts w:ascii="Baskerville Old Face" w:hAnsi="Baskerville Old Face"/>
          <w:color w:val="auto"/>
          <w:sz w:val="24"/>
          <w:szCs w:val="24"/>
          <w:u w:val="none"/>
        </w:rPr>
        <w:t>@indiana.edu</w:t>
      </w:r>
    </w:p>
    <w:p w:rsidR="001D4675" w:rsidRPr="009A5FEF" w:rsidRDefault="00C11AD6" w:rsidP="009A5FEF">
      <w:pPr>
        <w:spacing w:after="0" w:line="240" w:lineRule="auto"/>
        <w:contextualSpacing/>
        <w:rPr>
          <w:rFonts w:ascii="Baskerville Old Face" w:hAnsi="Baskerville Old Face"/>
          <w:b/>
          <w:sz w:val="28"/>
          <w:szCs w:val="28"/>
          <w:u w:val="single"/>
        </w:rPr>
      </w:pPr>
      <w:r w:rsidRPr="009A5FEF">
        <w:rPr>
          <w:rFonts w:ascii="Baskerville Old Face" w:hAnsi="Baskerville Old Face"/>
          <w:b/>
          <w:sz w:val="28"/>
          <w:szCs w:val="28"/>
          <w:u w:val="single"/>
        </w:rPr>
        <w:t>Education</w:t>
      </w:r>
    </w:p>
    <w:p w:rsidR="00C11AD6" w:rsidRPr="009A5FEF" w:rsidRDefault="00C11AD6"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Indiana University</w:t>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May 2018</w:t>
      </w:r>
    </w:p>
    <w:p w:rsidR="00C11AD6" w:rsidRPr="009A5FEF" w:rsidRDefault="00C11AD6"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Bachelor of Science in Public Affairs</w:t>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 xml:space="preserve">  Bloomington, IN</w:t>
      </w:r>
    </w:p>
    <w:p w:rsidR="00C11AD6" w:rsidRPr="009A5FEF" w:rsidRDefault="00C11AD6"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Major: Management</w:t>
      </w:r>
    </w:p>
    <w:p w:rsidR="00C11AD6" w:rsidRPr="009A5FEF" w:rsidRDefault="00C11AD6" w:rsidP="009A5FEF">
      <w:pPr>
        <w:spacing w:after="0" w:line="240" w:lineRule="auto"/>
        <w:contextualSpacing/>
        <w:rPr>
          <w:rFonts w:ascii="Baskerville Old Face" w:hAnsi="Baskerville Old Face"/>
          <w:sz w:val="28"/>
          <w:szCs w:val="28"/>
        </w:rPr>
      </w:pPr>
    </w:p>
    <w:p w:rsidR="00C11AD6" w:rsidRPr="009A5FEF" w:rsidRDefault="00C11AD6" w:rsidP="009A5FEF">
      <w:pPr>
        <w:spacing w:after="0" w:line="240" w:lineRule="auto"/>
        <w:contextualSpacing/>
        <w:rPr>
          <w:rFonts w:ascii="Baskerville Old Face" w:hAnsi="Baskerville Old Face"/>
          <w:b/>
          <w:sz w:val="28"/>
          <w:szCs w:val="28"/>
          <w:u w:val="single"/>
        </w:rPr>
      </w:pPr>
      <w:r w:rsidRPr="009A5FEF">
        <w:rPr>
          <w:rFonts w:ascii="Baskerville Old Face" w:hAnsi="Baskerville Old Face"/>
          <w:b/>
          <w:sz w:val="28"/>
          <w:szCs w:val="28"/>
          <w:u w:val="single"/>
        </w:rPr>
        <w:t>Management Experience</w:t>
      </w:r>
    </w:p>
    <w:p w:rsidR="0033310E" w:rsidRPr="009A5FEF" w:rsidRDefault="0033310E"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 xml:space="preserve">Riverside MFG LLC </w:t>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 xml:space="preserve">May-August 2015                                 </w:t>
      </w:r>
    </w:p>
    <w:p w:rsidR="0033310E" w:rsidRPr="009A5FEF" w:rsidRDefault="00C47F01" w:rsidP="009A5FEF">
      <w:pPr>
        <w:spacing w:after="0" w:line="240" w:lineRule="auto"/>
        <w:contextualSpacing/>
        <w:rPr>
          <w:rFonts w:ascii="Baskerville Old Face" w:hAnsi="Baskerville Old Face"/>
          <w:sz w:val="24"/>
          <w:szCs w:val="24"/>
        </w:rPr>
      </w:pPr>
      <w:r w:rsidRPr="009A5FEF">
        <w:rPr>
          <w:rFonts w:ascii="Baskerville Old Face" w:hAnsi="Baskerville Old Face"/>
          <w:i/>
          <w:sz w:val="24"/>
          <w:szCs w:val="24"/>
        </w:rPr>
        <w:t>Marketing</w:t>
      </w:r>
      <w:r w:rsidR="009A5FEF">
        <w:rPr>
          <w:rFonts w:ascii="Baskerville Old Face" w:hAnsi="Baskerville Old Face"/>
          <w:i/>
          <w:sz w:val="24"/>
          <w:szCs w:val="24"/>
        </w:rPr>
        <w:t xml:space="preserve"> Assistant</w:t>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r>
      <w:r w:rsidR="0033310E" w:rsidRPr="009A5FEF">
        <w:rPr>
          <w:rFonts w:ascii="Baskerville Old Face" w:hAnsi="Baskerville Old Face"/>
          <w:i/>
          <w:sz w:val="24"/>
          <w:szCs w:val="24"/>
        </w:rPr>
        <w:tab/>
        <w:t xml:space="preserve">        </w:t>
      </w:r>
      <w:r w:rsidR="009A5FEF">
        <w:rPr>
          <w:rFonts w:ascii="Baskerville Old Face" w:hAnsi="Baskerville Old Face"/>
          <w:i/>
          <w:sz w:val="24"/>
          <w:szCs w:val="24"/>
        </w:rPr>
        <w:t xml:space="preserve">             </w:t>
      </w:r>
      <w:r w:rsidR="0033310E" w:rsidRPr="009A5FEF">
        <w:rPr>
          <w:rFonts w:ascii="Baskerville Old Face" w:hAnsi="Baskerville Old Face"/>
          <w:i/>
          <w:sz w:val="24"/>
          <w:szCs w:val="24"/>
        </w:rPr>
        <w:t xml:space="preserve"> </w:t>
      </w:r>
      <w:r w:rsidR="009A5FEF">
        <w:rPr>
          <w:rFonts w:ascii="Baskerville Old Face" w:hAnsi="Baskerville Old Face"/>
          <w:sz w:val="24"/>
          <w:szCs w:val="24"/>
        </w:rPr>
        <w:t>Fort</w:t>
      </w:r>
      <w:r w:rsidR="0033310E" w:rsidRPr="009A5FEF">
        <w:rPr>
          <w:rFonts w:ascii="Baskerville Old Face" w:hAnsi="Baskerville Old Face"/>
          <w:sz w:val="24"/>
          <w:szCs w:val="24"/>
        </w:rPr>
        <w:t xml:space="preserve"> Wayne, IN</w:t>
      </w:r>
    </w:p>
    <w:p w:rsidR="0033310E" w:rsidRPr="009A5FEF" w:rsidRDefault="0033310E" w:rsidP="009A5FEF">
      <w:pPr>
        <w:pStyle w:val="ListParagraph"/>
        <w:numPr>
          <w:ilvl w:val="0"/>
          <w:numId w:val="1"/>
        </w:numPr>
        <w:spacing w:after="0" w:line="240" w:lineRule="auto"/>
        <w:rPr>
          <w:rFonts w:ascii="Baskerville Old Face" w:hAnsi="Baskerville Old Face"/>
          <w:sz w:val="24"/>
          <w:szCs w:val="24"/>
        </w:rPr>
      </w:pPr>
      <w:r w:rsidRPr="009A5FEF">
        <w:rPr>
          <w:rFonts w:ascii="Baskerville Old Face" w:hAnsi="Baskerville Old Face"/>
          <w:sz w:val="24"/>
          <w:szCs w:val="24"/>
        </w:rPr>
        <w:t>Researched important topics for the company and assisted in developing new products in order for the company to persist in the market</w:t>
      </w:r>
    </w:p>
    <w:p w:rsidR="0033310E" w:rsidRPr="009A5FEF" w:rsidRDefault="0033310E" w:rsidP="009A5FEF">
      <w:pPr>
        <w:pStyle w:val="ListParagraph"/>
        <w:numPr>
          <w:ilvl w:val="0"/>
          <w:numId w:val="1"/>
        </w:numPr>
        <w:spacing w:after="0" w:line="240" w:lineRule="auto"/>
        <w:rPr>
          <w:rFonts w:ascii="Baskerville Old Face" w:hAnsi="Baskerville Old Face"/>
          <w:sz w:val="24"/>
          <w:szCs w:val="24"/>
        </w:rPr>
      </w:pPr>
      <w:r w:rsidRPr="009A5FEF">
        <w:rPr>
          <w:rFonts w:ascii="Baskerville Old Face" w:hAnsi="Baskerville Old Face"/>
          <w:sz w:val="24"/>
          <w:szCs w:val="24"/>
        </w:rPr>
        <w:t>Explored new opportunities for project expansion into additional markets and applications for further improvement within the company</w:t>
      </w:r>
    </w:p>
    <w:p w:rsidR="0033310E" w:rsidRDefault="0033310E" w:rsidP="009A5FEF">
      <w:pPr>
        <w:pStyle w:val="ListParagraph"/>
        <w:numPr>
          <w:ilvl w:val="0"/>
          <w:numId w:val="1"/>
        </w:numPr>
        <w:spacing w:after="0" w:line="240" w:lineRule="auto"/>
        <w:rPr>
          <w:rFonts w:ascii="Baskerville Old Face" w:hAnsi="Baskerville Old Face"/>
          <w:sz w:val="24"/>
          <w:szCs w:val="24"/>
        </w:rPr>
      </w:pPr>
      <w:r w:rsidRPr="009A5FEF">
        <w:rPr>
          <w:rFonts w:ascii="Baskerville Old Face" w:hAnsi="Baskerville Old Face"/>
          <w:sz w:val="24"/>
          <w:szCs w:val="24"/>
        </w:rPr>
        <w:t>Sourced parts to create optimal pricing for markets by maintaining strong communication and market strategy skills</w:t>
      </w:r>
    </w:p>
    <w:p w:rsidR="004E0249" w:rsidRPr="004E0249" w:rsidRDefault="004E0249" w:rsidP="004E0249">
      <w:pPr>
        <w:spacing w:after="0" w:line="240" w:lineRule="auto"/>
        <w:rPr>
          <w:rFonts w:ascii="Baskerville Old Face" w:hAnsi="Baskerville Old Face"/>
          <w:sz w:val="24"/>
          <w:szCs w:val="24"/>
        </w:rPr>
      </w:pPr>
    </w:p>
    <w:p w:rsidR="00C11AD6" w:rsidRPr="009A5FEF" w:rsidRDefault="0033310E"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Dicks Sporting Goods</w:t>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 xml:space="preserve"> August 2014-May 2015</w:t>
      </w:r>
    </w:p>
    <w:p w:rsidR="0033310E" w:rsidRPr="009A5FEF" w:rsidRDefault="0033310E" w:rsidP="009A5FEF">
      <w:pPr>
        <w:spacing w:after="0" w:line="240" w:lineRule="auto"/>
        <w:contextualSpacing/>
        <w:rPr>
          <w:rFonts w:ascii="Baskerville Old Face" w:hAnsi="Baskerville Old Face"/>
          <w:sz w:val="24"/>
          <w:szCs w:val="24"/>
        </w:rPr>
      </w:pPr>
      <w:r w:rsidRPr="009A5FEF">
        <w:rPr>
          <w:rFonts w:ascii="Baskerville Old Face" w:hAnsi="Baskerville Old Face"/>
          <w:i/>
          <w:sz w:val="24"/>
          <w:szCs w:val="24"/>
        </w:rPr>
        <w:t>On-Site Manager</w:t>
      </w:r>
      <w:r w:rsidR="00C47F01" w:rsidRPr="009A5FEF">
        <w:rPr>
          <w:rFonts w:ascii="Baskerville Old Face" w:hAnsi="Baskerville Old Face"/>
          <w:i/>
          <w:sz w:val="24"/>
          <w:szCs w:val="24"/>
        </w:rPr>
        <w:t xml:space="preserve"> Employee</w:t>
      </w:r>
      <w:r w:rsidR="00C47F01" w:rsidRPr="009A5FEF">
        <w:rPr>
          <w:rFonts w:ascii="Baskerville Old Face" w:hAnsi="Baskerville Old Face"/>
          <w:sz w:val="24"/>
          <w:szCs w:val="24"/>
        </w:rPr>
        <w:tab/>
      </w:r>
      <w:r w:rsidR="00C47F01" w:rsidRPr="009A5FEF">
        <w:rPr>
          <w:rFonts w:ascii="Baskerville Old Face" w:hAnsi="Baskerville Old Face"/>
          <w:sz w:val="24"/>
          <w:szCs w:val="24"/>
        </w:rPr>
        <w:tab/>
      </w:r>
      <w:r w:rsidR="00C47F01"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 xml:space="preserve"> Bloomington, IN</w:t>
      </w:r>
    </w:p>
    <w:p w:rsidR="0033310E" w:rsidRPr="009A5FEF" w:rsidRDefault="00C47F01" w:rsidP="009A5FEF">
      <w:pPr>
        <w:pStyle w:val="ListParagraph"/>
        <w:numPr>
          <w:ilvl w:val="0"/>
          <w:numId w:val="2"/>
        </w:numPr>
        <w:spacing w:after="0" w:line="240" w:lineRule="auto"/>
        <w:rPr>
          <w:rFonts w:ascii="Baskerville Old Face" w:hAnsi="Baskerville Old Face"/>
          <w:sz w:val="24"/>
          <w:szCs w:val="24"/>
        </w:rPr>
      </w:pPr>
      <w:r w:rsidRPr="009A5FEF">
        <w:rPr>
          <w:rFonts w:ascii="Baskerville Old Face" w:hAnsi="Baskerville Old Face"/>
          <w:sz w:val="24"/>
          <w:szCs w:val="24"/>
        </w:rPr>
        <w:t>Involved actively in website updates and company communications by organizing all communication outreaches for the company</w:t>
      </w:r>
    </w:p>
    <w:p w:rsidR="00C47F01" w:rsidRDefault="00C47F01" w:rsidP="009A5FEF">
      <w:pPr>
        <w:pStyle w:val="ListParagraph"/>
        <w:numPr>
          <w:ilvl w:val="0"/>
          <w:numId w:val="2"/>
        </w:numPr>
        <w:spacing w:after="0" w:line="240" w:lineRule="auto"/>
        <w:rPr>
          <w:rFonts w:ascii="Baskerville Old Face" w:hAnsi="Baskerville Old Face"/>
          <w:sz w:val="24"/>
          <w:szCs w:val="24"/>
        </w:rPr>
      </w:pPr>
      <w:r w:rsidRPr="009A5FEF">
        <w:rPr>
          <w:rFonts w:ascii="Baskerville Old Face" w:hAnsi="Baskerville Old Face"/>
          <w:sz w:val="24"/>
          <w:szCs w:val="24"/>
        </w:rPr>
        <w:t>Organized employee schedules to ensure all store employees were satisfied with schedules and morale was high with the company employees</w:t>
      </w:r>
    </w:p>
    <w:p w:rsidR="004E0249" w:rsidRPr="004E0249" w:rsidRDefault="004E0249" w:rsidP="004E0249">
      <w:pPr>
        <w:spacing w:after="0" w:line="240" w:lineRule="auto"/>
        <w:rPr>
          <w:rFonts w:ascii="Baskerville Old Face" w:hAnsi="Baskerville Old Face"/>
          <w:sz w:val="24"/>
          <w:szCs w:val="24"/>
        </w:rPr>
      </w:pPr>
    </w:p>
    <w:p w:rsidR="009A5FEF" w:rsidRPr="009A5FEF" w:rsidRDefault="009A5FEF" w:rsidP="009A5FEF">
      <w:pPr>
        <w:spacing w:after="0" w:line="240" w:lineRule="auto"/>
        <w:contextualSpacing/>
        <w:rPr>
          <w:rFonts w:ascii="Baskerville Old Face" w:hAnsi="Baskerville Old Face"/>
          <w:b/>
          <w:sz w:val="28"/>
          <w:szCs w:val="28"/>
          <w:u w:val="single"/>
        </w:rPr>
      </w:pPr>
      <w:r w:rsidRPr="009A5FEF">
        <w:rPr>
          <w:rFonts w:ascii="Baskerville Old Face" w:hAnsi="Baskerville Old Face"/>
          <w:b/>
          <w:sz w:val="28"/>
          <w:szCs w:val="28"/>
          <w:u w:val="single"/>
        </w:rPr>
        <w:t>Volunteer Experience</w:t>
      </w:r>
    </w:p>
    <w:p w:rsidR="006F6A7F" w:rsidRDefault="006F6A7F" w:rsidP="004E0249">
      <w:pPr>
        <w:spacing w:after="0" w:line="240" w:lineRule="auto"/>
        <w:rPr>
          <w:rFonts w:ascii="Baskerville Old Face" w:hAnsi="Baskerville Old Face"/>
          <w:sz w:val="24"/>
          <w:szCs w:val="24"/>
        </w:rPr>
      </w:pPr>
      <w:r>
        <w:rPr>
          <w:rFonts w:ascii="Baskerville Old Face" w:hAnsi="Baskerville Old Face"/>
          <w:sz w:val="24"/>
          <w:szCs w:val="24"/>
        </w:rPr>
        <w:t>Bell Trace Senior Living</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6F6A7F" w:rsidRDefault="006F6A7F" w:rsidP="004E0249">
      <w:pPr>
        <w:spacing w:after="0" w:line="240" w:lineRule="auto"/>
        <w:rPr>
          <w:rFonts w:ascii="Baskerville Old Face" w:hAnsi="Baskerville Old Face"/>
          <w:sz w:val="24"/>
          <w:szCs w:val="24"/>
        </w:rPr>
      </w:pPr>
      <w:r>
        <w:rPr>
          <w:rFonts w:ascii="Baskerville Old Face" w:hAnsi="Baskerville Old Face"/>
          <w:i/>
          <w:sz w:val="24"/>
          <w:szCs w:val="24"/>
        </w:rPr>
        <w:t>Volunteer</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6F6A7F" w:rsidRDefault="006F6A7F" w:rsidP="006F6A7F">
      <w:pPr>
        <w:pStyle w:val="ListParagraph"/>
        <w:numPr>
          <w:ilvl w:val="0"/>
          <w:numId w:val="5"/>
        </w:numPr>
        <w:spacing w:after="0" w:line="240" w:lineRule="auto"/>
        <w:rPr>
          <w:rFonts w:ascii="Baskerville Old Face" w:hAnsi="Baskerville Old Face"/>
          <w:sz w:val="24"/>
          <w:szCs w:val="24"/>
        </w:rPr>
      </w:pPr>
      <w:r>
        <w:rPr>
          <w:rFonts w:ascii="Baskerville Old Face" w:hAnsi="Baskerville Old Face"/>
          <w:sz w:val="24"/>
          <w:szCs w:val="24"/>
        </w:rPr>
        <w:t>Served food to the seniors living in the assisted homes throughout the entire campus to ensure every resident was properly fed and enjoyed their meals</w:t>
      </w:r>
    </w:p>
    <w:p w:rsidR="006F6A7F" w:rsidRDefault="006F6A7F" w:rsidP="006F6A7F">
      <w:pPr>
        <w:pStyle w:val="ListParagraph"/>
        <w:numPr>
          <w:ilvl w:val="0"/>
          <w:numId w:val="5"/>
        </w:numPr>
        <w:spacing w:after="0" w:line="240" w:lineRule="auto"/>
        <w:rPr>
          <w:rFonts w:ascii="Baskerville Old Face" w:hAnsi="Baskerville Old Face"/>
          <w:sz w:val="24"/>
          <w:szCs w:val="24"/>
        </w:rPr>
      </w:pPr>
      <w:r>
        <w:rPr>
          <w:rFonts w:ascii="Baskerville Old Face" w:hAnsi="Baskerville Old Face"/>
          <w:sz w:val="24"/>
          <w:szCs w:val="24"/>
        </w:rPr>
        <w:t>Led various activities like group exercise, bingo, and ballroom dancing lessons for the senior living residents so they remain content and excited about activities at Bell Trace and maintain strong relationships with other residents</w:t>
      </w:r>
    </w:p>
    <w:p w:rsidR="006F6A7F" w:rsidRDefault="006F6A7F" w:rsidP="009A5FEF">
      <w:pPr>
        <w:spacing w:after="0" w:line="240" w:lineRule="auto"/>
        <w:contextualSpacing/>
        <w:rPr>
          <w:rFonts w:ascii="Baskerville Old Face" w:hAnsi="Baskerville Old Face"/>
          <w:sz w:val="24"/>
          <w:szCs w:val="24"/>
        </w:rPr>
      </w:pPr>
    </w:p>
    <w:p w:rsidR="00C47F01" w:rsidRPr="009A5FEF" w:rsidRDefault="00C47F01" w:rsidP="009A5FEF">
      <w:pPr>
        <w:spacing w:after="0" w:line="240" w:lineRule="auto"/>
        <w:contextualSpacing/>
        <w:rPr>
          <w:rFonts w:ascii="Baskerville Old Face" w:hAnsi="Baskerville Old Face"/>
          <w:sz w:val="24"/>
          <w:szCs w:val="24"/>
        </w:rPr>
      </w:pPr>
      <w:r w:rsidRPr="009A5FEF">
        <w:rPr>
          <w:rFonts w:ascii="Baskerville Old Face" w:hAnsi="Baskerville Old Face"/>
          <w:sz w:val="24"/>
          <w:szCs w:val="24"/>
        </w:rPr>
        <w:t>Indiana University Dance Marathon</w:t>
      </w:r>
      <w:r w:rsidRPr="009A5FEF">
        <w:rPr>
          <w:rFonts w:ascii="Baskerville Old Face" w:hAnsi="Baskerville Old Face"/>
          <w:sz w:val="24"/>
          <w:szCs w:val="24"/>
        </w:rPr>
        <w:tab/>
        <w:t xml:space="preserve">       </w:t>
      </w:r>
      <w:r w:rsidRPr="009A5FEF">
        <w:rPr>
          <w:rFonts w:ascii="Baskerville Old Face" w:hAnsi="Baskerville Old Face"/>
          <w:sz w:val="24"/>
          <w:szCs w:val="24"/>
        </w:rPr>
        <w:tab/>
        <w:t xml:space="preserve">         </w:t>
      </w:r>
      <w:r w:rsidR="009A5FEF">
        <w:rPr>
          <w:rFonts w:ascii="Baskerville Old Face" w:hAnsi="Baskerville Old Face"/>
          <w:sz w:val="24"/>
          <w:szCs w:val="24"/>
        </w:rPr>
        <w:t xml:space="preserve">                      </w:t>
      </w:r>
      <w:r w:rsidRPr="009A5FEF">
        <w:rPr>
          <w:rFonts w:ascii="Baskerville Old Face" w:hAnsi="Baskerville Old Face"/>
          <w:sz w:val="24"/>
          <w:szCs w:val="24"/>
        </w:rPr>
        <w:t xml:space="preserve">February 2013 – November 2015 </w:t>
      </w:r>
      <w:r w:rsidRPr="009A5FEF">
        <w:rPr>
          <w:rFonts w:ascii="Baskerville Old Face" w:hAnsi="Baskerville Old Face"/>
          <w:i/>
          <w:sz w:val="24"/>
          <w:szCs w:val="24"/>
        </w:rPr>
        <w:t>Dancer</w:t>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r>
      <w:r w:rsidR="009A5FEF">
        <w:rPr>
          <w:rFonts w:ascii="Baskerville Old Face" w:hAnsi="Baskerville Old Face"/>
          <w:i/>
          <w:sz w:val="24"/>
          <w:szCs w:val="24"/>
        </w:rPr>
        <w:tab/>
        <w:t xml:space="preserve">        </w:t>
      </w:r>
      <w:r w:rsidR="009A5FEF">
        <w:rPr>
          <w:rFonts w:ascii="Baskerville Old Face" w:hAnsi="Baskerville Old Face"/>
          <w:sz w:val="24"/>
          <w:szCs w:val="24"/>
        </w:rPr>
        <w:t>Bloomington, IN</w:t>
      </w:r>
    </w:p>
    <w:p w:rsidR="00C47F01" w:rsidRPr="009A5FEF" w:rsidRDefault="00C47F01" w:rsidP="009A5FEF">
      <w:pPr>
        <w:pStyle w:val="ListParagraph"/>
        <w:numPr>
          <w:ilvl w:val="0"/>
          <w:numId w:val="4"/>
        </w:numPr>
        <w:spacing w:after="0" w:line="240" w:lineRule="auto"/>
        <w:rPr>
          <w:rFonts w:ascii="Baskerville Old Face" w:hAnsi="Baskerville Old Face"/>
          <w:sz w:val="24"/>
          <w:szCs w:val="24"/>
        </w:rPr>
      </w:pPr>
      <w:r w:rsidRPr="009A5FEF">
        <w:rPr>
          <w:rFonts w:ascii="Baskerville Old Face" w:hAnsi="Baskerville Old Face"/>
          <w:sz w:val="24"/>
          <w:szCs w:val="24"/>
        </w:rPr>
        <w:t>Invested 12-14 hours weekly planning IUDM, Indiana University’s largest philanthropy, and the nation’s second largest philanthropy, which raised over $3.8 million for Riley Children’s Hospital this past year</w:t>
      </w:r>
    </w:p>
    <w:p w:rsidR="00C47F01" w:rsidRPr="009A5FEF" w:rsidRDefault="009A5FEF" w:rsidP="009A5FEF">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 xml:space="preserve">Motivated and lead </w:t>
      </w:r>
      <w:r w:rsidR="00C47F01" w:rsidRPr="009A5FEF">
        <w:rPr>
          <w:rFonts w:ascii="Baskerville Old Face" w:hAnsi="Baskerville Old Face"/>
          <w:sz w:val="24"/>
          <w:szCs w:val="24"/>
        </w:rPr>
        <w:t>over 3400 participants for the 36-hour event by bringing spirit and excitement to all hours of the event</w:t>
      </w:r>
    </w:p>
    <w:p w:rsidR="00E62319" w:rsidRPr="004E0249" w:rsidRDefault="009A5FEF" w:rsidP="00E62319">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Fundraised</w:t>
      </w:r>
      <w:r w:rsidR="00C47F01" w:rsidRPr="009A5FEF">
        <w:rPr>
          <w:rFonts w:ascii="Baskerville Old Face" w:hAnsi="Baskerville Old Face"/>
          <w:sz w:val="24"/>
          <w:szCs w:val="24"/>
        </w:rPr>
        <w:t xml:space="preserve"> over $2,000 the past three years via social medial and direct communication to ensure I surpasse</w:t>
      </w:r>
      <w:bookmarkStart w:id="0" w:name="_GoBack"/>
      <w:bookmarkEnd w:id="0"/>
      <w:r w:rsidR="00C47F01" w:rsidRPr="009A5FEF">
        <w:rPr>
          <w:rFonts w:ascii="Baskerville Old Face" w:hAnsi="Baskerville Old Face"/>
          <w:sz w:val="24"/>
          <w:szCs w:val="24"/>
        </w:rPr>
        <w:t xml:space="preserve">d my goal of $500 </w:t>
      </w:r>
    </w:p>
    <w:sectPr w:rsidR="00E62319" w:rsidRPr="004E0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D33"/>
    <w:multiLevelType w:val="hybridMultilevel"/>
    <w:tmpl w:val="BA22565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1E281E8F"/>
    <w:multiLevelType w:val="hybridMultilevel"/>
    <w:tmpl w:val="2D28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8581A"/>
    <w:multiLevelType w:val="hybridMultilevel"/>
    <w:tmpl w:val="5EEC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645B3"/>
    <w:multiLevelType w:val="hybridMultilevel"/>
    <w:tmpl w:val="A1326EBA"/>
    <w:lvl w:ilvl="0" w:tplc="AA1ED7AC">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3417C1A"/>
    <w:multiLevelType w:val="hybridMultilevel"/>
    <w:tmpl w:val="67908F5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75"/>
    <w:rsid w:val="00190D22"/>
    <w:rsid w:val="001D4675"/>
    <w:rsid w:val="0033310E"/>
    <w:rsid w:val="004E0249"/>
    <w:rsid w:val="00682483"/>
    <w:rsid w:val="006F6A7F"/>
    <w:rsid w:val="008A51C1"/>
    <w:rsid w:val="009A5FEF"/>
    <w:rsid w:val="00B758D5"/>
    <w:rsid w:val="00C11AD6"/>
    <w:rsid w:val="00C47F01"/>
    <w:rsid w:val="00C66725"/>
    <w:rsid w:val="00E6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2233"/>
  <w15:chartTrackingRefBased/>
  <w15:docId w15:val="{6CC05B23-59BA-4965-870A-4FCE6C7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675"/>
    <w:rPr>
      <w:color w:val="0563C1" w:themeColor="hyperlink"/>
      <w:u w:val="single"/>
    </w:rPr>
  </w:style>
  <w:style w:type="paragraph" w:styleId="ListParagraph">
    <w:name w:val="List Paragraph"/>
    <w:basedOn w:val="Normal"/>
    <w:uiPriority w:val="34"/>
    <w:qFormat/>
    <w:rsid w:val="0033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Chatham, Molly P</dc:creator>
  <cp:keywords/>
  <dc:description/>
  <cp:lastModifiedBy>Abshire, Stacey Anne</cp:lastModifiedBy>
  <cp:revision>5</cp:revision>
  <dcterms:created xsi:type="dcterms:W3CDTF">2016-10-24T16:16:00Z</dcterms:created>
  <dcterms:modified xsi:type="dcterms:W3CDTF">2018-08-10T20:42:00Z</dcterms:modified>
</cp:coreProperties>
</file>